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B7" w:rsidRPr="00B21678" w:rsidRDefault="00854AB7" w:rsidP="00547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678">
        <w:rPr>
          <w:rFonts w:ascii="Times New Roman" w:hAnsi="Times New Roman" w:cs="Times New Roman"/>
          <w:b/>
          <w:sz w:val="24"/>
          <w:szCs w:val="24"/>
        </w:rPr>
        <w:t>П</w:t>
      </w:r>
      <w:r w:rsidR="00547F64" w:rsidRPr="00B21678">
        <w:rPr>
          <w:rFonts w:ascii="Times New Roman" w:hAnsi="Times New Roman" w:cs="Times New Roman"/>
          <w:b/>
          <w:sz w:val="24"/>
          <w:szCs w:val="24"/>
        </w:rPr>
        <w:t>еречень основных тем,</w:t>
      </w:r>
      <w:r w:rsidR="00C621BC" w:rsidRPr="00B21678">
        <w:rPr>
          <w:rFonts w:ascii="Times New Roman" w:hAnsi="Times New Roman" w:cs="Times New Roman"/>
          <w:b/>
          <w:sz w:val="24"/>
          <w:szCs w:val="24"/>
        </w:rPr>
        <w:t xml:space="preserve"> для выяснения скрываемой информации</w:t>
      </w:r>
    </w:p>
    <w:p w:rsidR="00547F64" w:rsidRPr="00B21678" w:rsidRDefault="00C621BC" w:rsidP="00547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678">
        <w:rPr>
          <w:rFonts w:ascii="Times New Roman" w:hAnsi="Times New Roman" w:cs="Times New Roman"/>
          <w:b/>
          <w:sz w:val="24"/>
          <w:szCs w:val="24"/>
        </w:rPr>
        <w:t xml:space="preserve"> при проведении исследований с использованием полиграфа</w:t>
      </w:r>
      <w:r w:rsidR="00857DBF" w:rsidRPr="00B21678">
        <w:rPr>
          <w:rFonts w:ascii="Times New Roman" w:hAnsi="Times New Roman" w:cs="Times New Roman"/>
          <w:b/>
          <w:sz w:val="24"/>
          <w:szCs w:val="24"/>
        </w:rPr>
        <w:t xml:space="preserve"> при приеме на работу</w:t>
      </w:r>
      <w:r w:rsidR="00547F64" w:rsidRPr="00B21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Проверка истинности данных указанных в анкете (резюме).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Проверка истинности предоставленных документов (паспорт, военный билет, д</w:t>
      </w:r>
      <w:r w:rsidR="005A58F5" w:rsidRPr="00B21678">
        <w:rPr>
          <w:rFonts w:ascii="Times New Roman" w:hAnsi="Times New Roman" w:cs="Times New Roman"/>
          <w:sz w:val="24"/>
          <w:szCs w:val="24"/>
        </w:rPr>
        <w:t>иплом, трудовая книжка и т.д.),</w:t>
      </w:r>
      <w:r w:rsidRPr="00B21678">
        <w:rPr>
          <w:rFonts w:ascii="Times New Roman" w:hAnsi="Times New Roman" w:cs="Times New Roman"/>
          <w:sz w:val="24"/>
          <w:szCs w:val="24"/>
        </w:rPr>
        <w:t xml:space="preserve"> подделки документов</w:t>
      </w:r>
      <w:r w:rsidR="002E3505"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Истинные (скрываемые) причины ухода с предыдущего места работы (компрометирующие осно</w:t>
      </w:r>
      <w:r w:rsidR="005A58F5" w:rsidRPr="00B21678">
        <w:rPr>
          <w:rFonts w:ascii="Times New Roman" w:hAnsi="Times New Roman" w:cs="Times New Roman"/>
          <w:sz w:val="24"/>
          <w:szCs w:val="24"/>
        </w:rPr>
        <w:t xml:space="preserve">вания: </w:t>
      </w:r>
      <w:r w:rsidRPr="00B21678">
        <w:rPr>
          <w:rFonts w:ascii="Times New Roman" w:hAnsi="Times New Roman" w:cs="Times New Roman"/>
          <w:sz w:val="24"/>
          <w:szCs w:val="24"/>
        </w:rPr>
        <w:t>прогулы, конфликты, безответственное отношение к выполнению служебных обязанностей и др.).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Истинные (скрываемые) причины поступления на работу (направление конкурентами, криминальными структурами, планир</w:t>
      </w:r>
      <w:r w:rsidR="00BB6688" w:rsidRPr="00B21678">
        <w:rPr>
          <w:rFonts w:ascii="Times New Roman" w:hAnsi="Times New Roman" w:cs="Times New Roman"/>
          <w:sz w:val="24"/>
          <w:szCs w:val="24"/>
        </w:rPr>
        <w:t>ование хищений и т.д.</w:t>
      </w:r>
      <w:r w:rsidRPr="00B21678">
        <w:rPr>
          <w:rFonts w:ascii="Times New Roman" w:hAnsi="Times New Roman" w:cs="Times New Roman"/>
          <w:sz w:val="24"/>
          <w:szCs w:val="24"/>
        </w:rPr>
        <w:t>).</w:t>
      </w:r>
    </w:p>
    <w:p w:rsidR="00547F64" w:rsidRPr="00B21678" w:rsidRDefault="005A58F5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 xml:space="preserve">Наличие скрываемых </w:t>
      </w:r>
      <w:r w:rsidR="00354CF3" w:rsidRPr="00B21678">
        <w:rPr>
          <w:rFonts w:ascii="Times New Roman" w:hAnsi="Times New Roman" w:cs="Times New Roman"/>
          <w:sz w:val="24"/>
          <w:szCs w:val="24"/>
        </w:rPr>
        <w:t>фактов распространения негативной информации (сплетен) о руководстве, сотрудниках компании через средства массовой информации или среди коллег по работе.</w:t>
      </w:r>
      <w:r w:rsidR="00547F64" w:rsidRPr="00B2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64" w:rsidRPr="00B21678" w:rsidRDefault="00954C20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-440766</wp:posOffset>
                </wp:positionH>
                <wp:positionV relativeFrom="paragraph">
                  <wp:posOffset>599708</wp:posOffset>
                </wp:positionV>
                <wp:extent cx="6469362" cy="421386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94514">
                          <a:off x="0" y="0"/>
                          <a:ext cx="6469362" cy="421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4C20" w:rsidRDefault="00954C20" w:rsidP="00954C20">
                            <w:pPr>
                              <w:pStyle w:val="a8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ПОЛИГРАФ.РФ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4.7pt;margin-top:47.2pt;width:509.4pt;height:331.8pt;rotation:-153516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:rsidR="00954C20" w:rsidRDefault="00954C20" w:rsidP="00954C20">
                      <w:pPr>
                        <w:pStyle w:val="a8"/>
                        <w:spacing w:before="0"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88"/>
                          <w:szCs w:val="88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88"/>
                          <w:szCs w:val="88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ПОЛИГРАФ.РФ</w:t>
                      </w:r>
                    </w:p>
                  </w:txbxContent>
                </v:textbox>
              </v:shape>
            </w:pict>
          </mc:Fallback>
        </mc:AlternateContent>
      </w:r>
      <w:r w:rsidR="00BB6688" w:rsidRPr="00B21678">
        <w:rPr>
          <w:rFonts w:ascii="Times New Roman" w:hAnsi="Times New Roman" w:cs="Times New Roman"/>
          <w:sz w:val="24"/>
          <w:szCs w:val="24"/>
        </w:rPr>
        <w:t xml:space="preserve">Мошенничество, </w:t>
      </w:r>
      <w:r w:rsidR="00354CF3" w:rsidRPr="00B21678">
        <w:rPr>
          <w:rFonts w:ascii="Times New Roman" w:hAnsi="Times New Roman" w:cs="Times New Roman"/>
          <w:sz w:val="24"/>
          <w:szCs w:val="24"/>
        </w:rPr>
        <w:t xml:space="preserve">растраты, </w:t>
      </w:r>
      <w:r w:rsidR="00BB6688" w:rsidRPr="00B21678">
        <w:rPr>
          <w:rFonts w:ascii="Times New Roman" w:hAnsi="Times New Roman" w:cs="Times New Roman"/>
          <w:sz w:val="24"/>
          <w:szCs w:val="24"/>
        </w:rPr>
        <w:t>хищения</w:t>
      </w:r>
      <w:r w:rsidR="00547F64" w:rsidRPr="00B21678">
        <w:rPr>
          <w:rFonts w:ascii="Times New Roman" w:hAnsi="Times New Roman" w:cs="Times New Roman"/>
          <w:sz w:val="24"/>
          <w:szCs w:val="24"/>
        </w:rPr>
        <w:t xml:space="preserve"> (включая информационн</w:t>
      </w:r>
      <w:r w:rsidR="00BB6688" w:rsidRPr="00B21678">
        <w:rPr>
          <w:rFonts w:ascii="Times New Roman" w:hAnsi="Times New Roman" w:cs="Times New Roman"/>
          <w:sz w:val="24"/>
          <w:szCs w:val="24"/>
        </w:rPr>
        <w:t>ые</w:t>
      </w:r>
      <w:r w:rsidR="00547F64" w:rsidRPr="00B21678">
        <w:rPr>
          <w:rFonts w:ascii="Times New Roman" w:hAnsi="Times New Roman" w:cs="Times New Roman"/>
          <w:sz w:val="24"/>
          <w:szCs w:val="24"/>
        </w:rPr>
        <w:t>) на прежнем и настоящем месте раб</w:t>
      </w:r>
      <w:r w:rsidR="00BB6688" w:rsidRPr="00B21678">
        <w:rPr>
          <w:rFonts w:ascii="Times New Roman" w:hAnsi="Times New Roman" w:cs="Times New Roman"/>
          <w:sz w:val="24"/>
          <w:szCs w:val="24"/>
        </w:rPr>
        <w:t>оты, взяточничество, получение «откатов»</w:t>
      </w:r>
      <w:r w:rsidR="00547F64" w:rsidRPr="00B21678">
        <w:rPr>
          <w:rFonts w:ascii="Times New Roman" w:hAnsi="Times New Roman" w:cs="Times New Roman"/>
          <w:sz w:val="24"/>
          <w:szCs w:val="24"/>
        </w:rPr>
        <w:t>, использование служебного</w:t>
      </w:r>
      <w:r w:rsidR="005A58F5" w:rsidRPr="00B21678">
        <w:rPr>
          <w:rFonts w:ascii="Times New Roman" w:hAnsi="Times New Roman" w:cs="Times New Roman"/>
          <w:sz w:val="24"/>
          <w:szCs w:val="24"/>
        </w:rPr>
        <w:t xml:space="preserve"> положения и времени в личных </w:t>
      </w:r>
      <w:r w:rsidR="00547F64" w:rsidRPr="00B21678">
        <w:rPr>
          <w:rFonts w:ascii="Times New Roman" w:hAnsi="Times New Roman" w:cs="Times New Roman"/>
          <w:sz w:val="24"/>
          <w:szCs w:val="24"/>
        </w:rPr>
        <w:t>корыстных целях,</w:t>
      </w:r>
      <w:r w:rsidR="005A58F5" w:rsidRPr="00B21678">
        <w:rPr>
          <w:rFonts w:ascii="Times New Roman" w:hAnsi="Times New Roman" w:cs="Times New Roman"/>
          <w:sz w:val="24"/>
          <w:szCs w:val="24"/>
        </w:rPr>
        <w:t xml:space="preserve"> продажа заказов, баз</w:t>
      </w:r>
      <w:r w:rsidR="00354CF3" w:rsidRPr="00B21678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5A58F5" w:rsidRPr="00B21678">
        <w:rPr>
          <w:rFonts w:ascii="Times New Roman" w:hAnsi="Times New Roman" w:cs="Times New Roman"/>
          <w:sz w:val="24"/>
          <w:szCs w:val="24"/>
        </w:rPr>
        <w:t xml:space="preserve">, </w:t>
      </w:r>
      <w:r w:rsidR="00547F64" w:rsidRPr="00B21678">
        <w:rPr>
          <w:rFonts w:ascii="Times New Roman" w:hAnsi="Times New Roman" w:cs="Times New Roman"/>
          <w:sz w:val="24"/>
          <w:szCs w:val="24"/>
        </w:rPr>
        <w:t>работа на конкурентов</w:t>
      </w:r>
      <w:r w:rsidR="005A58F5" w:rsidRPr="00B21678">
        <w:rPr>
          <w:rFonts w:ascii="Times New Roman" w:hAnsi="Times New Roman" w:cs="Times New Roman"/>
          <w:sz w:val="24"/>
          <w:szCs w:val="24"/>
        </w:rPr>
        <w:t xml:space="preserve"> и прочих заинтересованных лиц</w:t>
      </w:r>
      <w:r w:rsidR="002E3505"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Продажа коммерческой информации или разглашение конфиденциальной информации, на на</w:t>
      </w:r>
      <w:r w:rsidR="005A58F5" w:rsidRPr="00B21678">
        <w:rPr>
          <w:rFonts w:ascii="Times New Roman" w:hAnsi="Times New Roman" w:cs="Times New Roman"/>
          <w:sz w:val="24"/>
          <w:szCs w:val="24"/>
        </w:rPr>
        <w:t>стоящей</w:t>
      </w:r>
      <w:r w:rsidRPr="00B21678">
        <w:rPr>
          <w:rFonts w:ascii="Times New Roman" w:hAnsi="Times New Roman" w:cs="Times New Roman"/>
          <w:sz w:val="24"/>
          <w:szCs w:val="24"/>
        </w:rPr>
        <w:t xml:space="preserve"> </w:t>
      </w:r>
      <w:r w:rsidR="00864AA4" w:rsidRPr="00B21678">
        <w:rPr>
          <w:rFonts w:ascii="Times New Roman" w:hAnsi="Times New Roman" w:cs="Times New Roman"/>
          <w:sz w:val="24"/>
          <w:szCs w:val="24"/>
        </w:rPr>
        <w:t>и (</w:t>
      </w:r>
      <w:r w:rsidRPr="00B21678">
        <w:rPr>
          <w:rFonts w:ascii="Times New Roman" w:hAnsi="Times New Roman" w:cs="Times New Roman"/>
          <w:sz w:val="24"/>
          <w:szCs w:val="24"/>
        </w:rPr>
        <w:t>или</w:t>
      </w:r>
      <w:r w:rsidR="00864AA4" w:rsidRPr="00B21678">
        <w:rPr>
          <w:rFonts w:ascii="Times New Roman" w:hAnsi="Times New Roman" w:cs="Times New Roman"/>
          <w:sz w:val="24"/>
          <w:szCs w:val="24"/>
        </w:rPr>
        <w:t>) прежних местах</w:t>
      </w:r>
      <w:r w:rsidRPr="00B2167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64AA4" w:rsidRPr="00B21678">
        <w:rPr>
          <w:rFonts w:ascii="Times New Roman" w:hAnsi="Times New Roman" w:cs="Times New Roman"/>
          <w:sz w:val="24"/>
          <w:szCs w:val="24"/>
        </w:rPr>
        <w:t>ы</w:t>
      </w:r>
      <w:r w:rsidR="002E3505"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54AB7" w:rsidRPr="00B21678">
        <w:rPr>
          <w:rFonts w:ascii="Times New Roman" w:hAnsi="Times New Roman" w:cs="Times New Roman"/>
          <w:sz w:val="24"/>
          <w:szCs w:val="24"/>
        </w:rPr>
        <w:t>материальных средств компании</w:t>
      </w:r>
      <w:r w:rsidRPr="00B21678">
        <w:rPr>
          <w:rFonts w:ascii="Times New Roman" w:hAnsi="Times New Roman" w:cs="Times New Roman"/>
          <w:sz w:val="24"/>
          <w:szCs w:val="24"/>
        </w:rPr>
        <w:t xml:space="preserve"> в </w:t>
      </w:r>
      <w:r w:rsidR="003A177E" w:rsidRPr="00B21678">
        <w:rPr>
          <w:rFonts w:ascii="Times New Roman" w:hAnsi="Times New Roman" w:cs="Times New Roman"/>
          <w:sz w:val="24"/>
          <w:szCs w:val="24"/>
        </w:rPr>
        <w:t xml:space="preserve">корыстных </w:t>
      </w:r>
      <w:r w:rsidRPr="00B21678">
        <w:rPr>
          <w:rFonts w:ascii="Times New Roman" w:hAnsi="Times New Roman" w:cs="Times New Roman"/>
          <w:sz w:val="24"/>
          <w:szCs w:val="24"/>
        </w:rPr>
        <w:t>личных целях</w:t>
      </w:r>
      <w:r w:rsidR="002E3505" w:rsidRPr="00B21678">
        <w:rPr>
          <w:rFonts w:ascii="Times New Roman" w:hAnsi="Times New Roman" w:cs="Times New Roman"/>
          <w:sz w:val="24"/>
          <w:szCs w:val="24"/>
        </w:rPr>
        <w:t>.</w:t>
      </w:r>
    </w:p>
    <w:p w:rsidR="00C621BC" w:rsidRPr="00B21678" w:rsidRDefault="00992D29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Наличие неофициальных («</w:t>
      </w:r>
      <w:r w:rsidR="00547F64" w:rsidRPr="00B21678">
        <w:rPr>
          <w:rFonts w:ascii="Times New Roman" w:hAnsi="Times New Roman" w:cs="Times New Roman"/>
          <w:sz w:val="24"/>
          <w:szCs w:val="24"/>
        </w:rPr>
        <w:t>левых</w:t>
      </w:r>
      <w:r w:rsidRPr="00B21678">
        <w:rPr>
          <w:rFonts w:ascii="Times New Roman" w:hAnsi="Times New Roman" w:cs="Times New Roman"/>
          <w:sz w:val="24"/>
          <w:szCs w:val="24"/>
        </w:rPr>
        <w:t>»</w:t>
      </w:r>
      <w:r w:rsidR="00547F64" w:rsidRPr="00B21678">
        <w:rPr>
          <w:rFonts w:ascii="Times New Roman" w:hAnsi="Times New Roman" w:cs="Times New Roman"/>
          <w:sz w:val="24"/>
          <w:szCs w:val="24"/>
        </w:rPr>
        <w:t>) дополнительных доходов</w:t>
      </w:r>
      <w:r w:rsidR="00864AA4" w:rsidRPr="00B21678">
        <w:rPr>
          <w:rFonts w:ascii="Times New Roman" w:hAnsi="Times New Roman" w:cs="Times New Roman"/>
          <w:sz w:val="24"/>
          <w:szCs w:val="24"/>
        </w:rPr>
        <w:t>, негласных соглашений с другим работодателем, наличие скрываемого бизнеса</w:t>
      </w:r>
      <w:r w:rsidR="00547F64"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Наркотическая и алкогольная зависимост</w:t>
      </w:r>
      <w:r w:rsidR="00992D29" w:rsidRPr="00B21678">
        <w:rPr>
          <w:rFonts w:ascii="Times New Roman" w:hAnsi="Times New Roman" w:cs="Times New Roman"/>
          <w:sz w:val="24"/>
          <w:szCs w:val="24"/>
        </w:rPr>
        <w:t>и</w:t>
      </w:r>
      <w:r w:rsidR="003A177E" w:rsidRPr="00B21678">
        <w:rPr>
          <w:rFonts w:ascii="Times New Roman" w:hAnsi="Times New Roman" w:cs="Times New Roman"/>
          <w:sz w:val="24"/>
          <w:szCs w:val="24"/>
        </w:rPr>
        <w:t>, факты состояния на учёте в наркологическом диспансере; наличие кодировок от зависимостей</w:t>
      </w:r>
      <w:r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Наличие крупных долговых и других финансовых обязательств.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Увлечения азартными играми (игромания)</w:t>
      </w:r>
      <w:r w:rsidR="00864AA4" w:rsidRPr="00B21678">
        <w:rPr>
          <w:rFonts w:ascii="Times New Roman" w:hAnsi="Times New Roman" w:cs="Times New Roman"/>
          <w:sz w:val="24"/>
          <w:szCs w:val="24"/>
        </w:rPr>
        <w:t>, неуместные увлечения</w:t>
      </w:r>
      <w:r w:rsidRPr="00B21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 xml:space="preserve">Наличие незарегистрированного оружия или других опасных веществ.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 xml:space="preserve">Наличие фактов шантажа или </w:t>
      </w:r>
      <w:r w:rsidR="001A54A9" w:rsidRPr="00B21678">
        <w:rPr>
          <w:rFonts w:ascii="Times New Roman" w:hAnsi="Times New Roman" w:cs="Times New Roman"/>
          <w:sz w:val="24"/>
          <w:szCs w:val="24"/>
        </w:rPr>
        <w:t>зависимостей от сторонних лиц и(или) организаций</w:t>
      </w:r>
      <w:r w:rsidR="00992D29"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Сокрытие правонарушений (уголовных, административных), в том числе неизвестных официальным органам. Утаиван</w:t>
      </w:r>
      <w:r w:rsidR="00864AA4" w:rsidRPr="00B21678">
        <w:rPr>
          <w:rFonts w:ascii="Times New Roman" w:hAnsi="Times New Roman" w:cs="Times New Roman"/>
          <w:sz w:val="24"/>
          <w:szCs w:val="24"/>
        </w:rPr>
        <w:t xml:space="preserve">ие факта судимостей, нахождение под </w:t>
      </w:r>
      <w:r w:rsidRPr="00B21678">
        <w:rPr>
          <w:rFonts w:ascii="Times New Roman" w:hAnsi="Times New Roman" w:cs="Times New Roman"/>
          <w:sz w:val="24"/>
          <w:szCs w:val="24"/>
        </w:rPr>
        <w:t>следствием</w:t>
      </w:r>
      <w:r w:rsidR="00864AA4" w:rsidRPr="00B21678">
        <w:rPr>
          <w:rFonts w:ascii="Times New Roman" w:hAnsi="Times New Roman" w:cs="Times New Roman"/>
          <w:sz w:val="24"/>
          <w:szCs w:val="24"/>
        </w:rPr>
        <w:t>, в розыске</w:t>
      </w:r>
      <w:r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Наличие сознательно скрываемых заболеваний (в том числе психического плана</w:t>
      </w:r>
      <w:r w:rsidR="00992D29" w:rsidRPr="00B21678">
        <w:rPr>
          <w:rFonts w:ascii="Times New Roman" w:hAnsi="Times New Roman" w:cs="Times New Roman"/>
          <w:sz w:val="24"/>
          <w:szCs w:val="24"/>
        </w:rPr>
        <w:t>,</w:t>
      </w:r>
      <w:r w:rsidRPr="00B21678">
        <w:rPr>
          <w:rFonts w:ascii="Times New Roman" w:hAnsi="Times New Roman" w:cs="Times New Roman"/>
          <w:sz w:val="24"/>
          <w:szCs w:val="24"/>
        </w:rPr>
        <w:t xml:space="preserve"> которые могут негативно повлиять (влияют) на исполнение служебных обязанностей</w:t>
      </w:r>
      <w:r w:rsidR="00354CF3" w:rsidRPr="00B21678">
        <w:rPr>
          <w:rFonts w:ascii="Times New Roman" w:hAnsi="Times New Roman" w:cs="Times New Roman"/>
          <w:sz w:val="24"/>
          <w:szCs w:val="24"/>
        </w:rPr>
        <w:t xml:space="preserve"> или окружающих людей</w:t>
      </w:r>
      <w:r w:rsidR="00992D29" w:rsidRPr="00B21678">
        <w:rPr>
          <w:rFonts w:ascii="Times New Roman" w:hAnsi="Times New Roman" w:cs="Times New Roman"/>
          <w:sz w:val="24"/>
          <w:szCs w:val="24"/>
        </w:rPr>
        <w:t>)</w:t>
      </w:r>
      <w:r w:rsidRPr="00B21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Лояльность по отношению к работодателю.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Пл</w:t>
      </w:r>
      <w:r w:rsidR="00992D29" w:rsidRPr="00B21678">
        <w:rPr>
          <w:rFonts w:ascii="Times New Roman" w:hAnsi="Times New Roman" w:cs="Times New Roman"/>
          <w:sz w:val="24"/>
          <w:szCs w:val="24"/>
        </w:rPr>
        <w:t>анирование шантажа работодателя</w:t>
      </w:r>
      <w:r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Планирование нанесения вреда</w:t>
      </w:r>
      <w:r w:rsidR="003467D8" w:rsidRPr="00B21678">
        <w:rPr>
          <w:rFonts w:ascii="Times New Roman" w:hAnsi="Times New Roman" w:cs="Times New Roman"/>
          <w:sz w:val="24"/>
          <w:szCs w:val="24"/>
        </w:rPr>
        <w:t>, материального ущерба</w:t>
      </w:r>
      <w:r w:rsidRPr="00B21678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547F64" w:rsidRPr="00B21678" w:rsidRDefault="00992D29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Выяснение фактов</w:t>
      </w:r>
      <w:r w:rsidR="00547F64" w:rsidRPr="00B21678">
        <w:rPr>
          <w:rFonts w:ascii="Times New Roman" w:hAnsi="Times New Roman" w:cs="Times New Roman"/>
          <w:sz w:val="24"/>
          <w:szCs w:val="24"/>
        </w:rPr>
        <w:t xml:space="preserve"> нанесения компании ущерба и их умышленное сокрытие от </w:t>
      </w:r>
      <w:r w:rsidRPr="00B21678">
        <w:rPr>
          <w:rFonts w:ascii="Times New Roman" w:hAnsi="Times New Roman" w:cs="Times New Roman"/>
          <w:sz w:val="24"/>
          <w:szCs w:val="24"/>
        </w:rPr>
        <w:t>руководства</w:t>
      </w:r>
      <w:r w:rsidR="00547F64" w:rsidRPr="00B21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Наличие на момент проведения</w:t>
      </w:r>
      <w:r w:rsidR="003467D8" w:rsidRPr="00B21678">
        <w:rPr>
          <w:rFonts w:ascii="Times New Roman" w:hAnsi="Times New Roman" w:cs="Times New Roman"/>
          <w:sz w:val="24"/>
          <w:szCs w:val="24"/>
        </w:rPr>
        <w:t xml:space="preserve"> исследования (</w:t>
      </w:r>
      <w:r w:rsidRPr="00B21678">
        <w:rPr>
          <w:rFonts w:ascii="Times New Roman" w:hAnsi="Times New Roman" w:cs="Times New Roman"/>
          <w:sz w:val="24"/>
          <w:szCs w:val="24"/>
        </w:rPr>
        <w:t>опроса</w:t>
      </w:r>
      <w:r w:rsidR="003467D8" w:rsidRPr="00B21678">
        <w:rPr>
          <w:rFonts w:ascii="Times New Roman" w:hAnsi="Times New Roman" w:cs="Times New Roman"/>
          <w:sz w:val="24"/>
          <w:szCs w:val="24"/>
        </w:rPr>
        <w:t>)</w:t>
      </w:r>
      <w:r w:rsidRPr="00B21678">
        <w:rPr>
          <w:rFonts w:ascii="Times New Roman" w:hAnsi="Times New Roman" w:cs="Times New Roman"/>
          <w:sz w:val="24"/>
          <w:szCs w:val="24"/>
        </w:rPr>
        <w:t xml:space="preserve"> сложившихся преступных намерений</w:t>
      </w:r>
      <w:r w:rsidR="003467D8" w:rsidRPr="00B21678">
        <w:rPr>
          <w:rFonts w:ascii="Times New Roman" w:hAnsi="Times New Roman" w:cs="Times New Roman"/>
          <w:sz w:val="24"/>
          <w:szCs w:val="24"/>
        </w:rPr>
        <w:t>, сговора</w:t>
      </w:r>
      <w:r w:rsidRPr="00B21678">
        <w:rPr>
          <w:rFonts w:ascii="Times New Roman" w:hAnsi="Times New Roman" w:cs="Times New Roman"/>
          <w:sz w:val="24"/>
          <w:szCs w:val="24"/>
        </w:rPr>
        <w:t xml:space="preserve"> по отношению к компании или работодателю. 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Сокрытие наличия родственников, знакомых на фирме</w:t>
      </w:r>
      <w:r w:rsidR="00C8473F" w:rsidRPr="00B21678">
        <w:rPr>
          <w:rFonts w:ascii="Times New Roman" w:hAnsi="Times New Roman" w:cs="Times New Roman"/>
          <w:sz w:val="24"/>
          <w:szCs w:val="24"/>
        </w:rPr>
        <w:t>, состояние с ними в сговоре с целью нанесения материального ущерба работодателю</w:t>
      </w:r>
      <w:r w:rsidRPr="00B21678">
        <w:rPr>
          <w:rFonts w:ascii="Times New Roman" w:hAnsi="Times New Roman" w:cs="Times New Roman"/>
          <w:sz w:val="24"/>
          <w:szCs w:val="24"/>
        </w:rPr>
        <w:t>.</w:t>
      </w:r>
    </w:p>
    <w:p w:rsidR="00547F64" w:rsidRPr="00B21678" w:rsidRDefault="00547F64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spacing w:before="100" w:beforeAutospacing="1" w:after="100" w:afterAutospacing="1" w:line="300" w:lineRule="atLeast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Поддержание внеслужебных отношений с коллегами, партнерами по бизнесу</w:t>
      </w:r>
      <w:r w:rsidR="003467D8" w:rsidRPr="00B21678">
        <w:rPr>
          <w:rFonts w:ascii="Times New Roman" w:hAnsi="Times New Roman" w:cs="Times New Roman"/>
          <w:sz w:val="24"/>
          <w:szCs w:val="24"/>
        </w:rPr>
        <w:t>, заинтересованными лицами</w:t>
      </w:r>
      <w:r w:rsidR="00992D29" w:rsidRPr="00B21678">
        <w:rPr>
          <w:rFonts w:ascii="Times New Roman" w:hAnsi="Times New Roman" w:cs="Times New Roman"/>
          <w:sz w:val="24"/>
          <w:szCs w:val="24"/>
        </w:rPr>
        <w:t>.</w:t>
      </w:r>
      <w:r w:rsidRPr="00B2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64" w:rsidRPr="00B21678" w:rsidRDefault="00992D29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>Намеренное нарушение служебных обязанностей (халатное отношение)</w:t>
      </w:r>
      <w:r w:rsidR="00547F64" w:rsidRPr="00B21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F64" w:rsidRPr="00B21678" w:rsidRDefault="005A58F5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78">
        <w:rPr>
          <w:rFonts w:ascii="Times New Roman" w:hAnsi="Times New Roman" w:cs="Times New Roman"/>
          <w:b/>
          <w:sz w:val="24"/>
          <w:szCs w:val="24"/>
          <w:lang w:val="uk-UA"/>
        </w:rPr>
        <w:t>Проверки частного характера: супружеские измены, проверки нянь, гувернанток, репетиторов, домработниц, экономок, сиделок, персональных водителей, телохранителей, поваров, садовников и т.д.</w:t>
      </w:r>
    </w:p>
    <w:p w:rsidR="00547F64" w:rsidRPr="008C21A7" w:rsidRDefault="005A58F5" w:rsidP="00854AB7">
      <w:pPr>
        <w:widowControl/>
        <w:numPr>
          <w:ilvl w:val="0"/>
          <w:numId w:val="5"/>
        </w:numPr>
        <w:tabs>
          <w:tab w:val="clear" w:pos="816"/>
        </w:tabs>
        <w:overflowPunct/>
        <w:autoSpaceDE/>
        <w:autoSpaceDN/>
        <w:adjustRightInd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678">
        <w:rPr>
          <w:rFonts w:ascii="Times New Roman" w:hAnsi="Times New Roman" w:cs="Times New Roman"/>
          <w:sz w:val="24"/>
          <w:szCs w:val="24"/>
        </w:rPr>
        <w:t xml:space="preserve">Выяснение прочей скрываемой информации по желанию </w:t>
      </w:r>
      <w:r w:rsidR="00854AB7" w:rsidRPr="00B21678">
        <w:rPr>
          <w:rFonts w:ascii="Times New Roman" w:hAnsi="Times New Roman" w:cs="Times New Roman"/>
          <w:sz w:val="24"/>
          <w:szCs w:val="24"/>
        </w:rPr>
        <w:t>Заказчика, в том числе при расследовании уголовных дел и вопросов гражданско-правового характера</w:t>
      </w:r>
      <w:r w:rsidR="00547F64" w:rsidRPr="00B21678">
        <w:rPr>
          <w:rFonts w:ascii="Times New Roman" w:hAnsi="Times New Roman" w:cs="Times New Roman"/>
          <w:sz w:val="24"/>
          <w:szCs w:val="24"/>
        </w:rPr>
        <w:t>.</w:t>
      </w:r>
    </w:p>
    <w:p w:rsidR="008C21A7" w:rsidRPr="00B410D4" w:rsidRDefault="008C21A7" w:rsidP="001D512F">
      <w:pPr>
        <w:widowControl/>
        <w:overflowPunct/>
        <w:autoSpaceDE/>
        <w:autoSpaceDN/>
        <w:adjustRightInd/>
        <w:ind w:left="-540"/>
        <w:jc w:val="center"/>
        <w:rPr>
          <w:rFonts w:ascii="Times New Roman" w:hAnsi="Times New Roman" w:cs="Times New Roman"/>
          <w:sz w:val="22"/>
          <w:szCs w:val="22"/>
        </w:rPr>
      </w:pPr>
      <w:r w:rsidRPr="00B410D4">
        <w:rPr>
          <w:rFonts w:ascii="Times New Roman" w:hAnsi="Times New Roman" w:cs="Times New Roman"/>
          <w:b/>
          <w:sz w:val="22"/>
          <w:szCs w:val="22"/>
        </w:rPr>
        <w:t>ПРОИЗВОДСТВО ПРОФЕССИОНАЛЬНЫХ КОМПЬЮТЕРНЫХ ПОЛИГРАФОВ.</w:t>
      </w:r>
    </w:p>
    <w:p w:rsidR="00E30F4E" w:rsidRDefault="00992A52" w:rsidP="00B410D4">
      <w:pPr>
        <w:widowControl/>
        <w:overflowPunct/>
        <w:autoSpaceDE/>
        <w:autoSpaceDN/>
        <w:adjustRightInd/>
        <w:ind w:left="-426" w:right="-6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D4">
        <w:rPr>
          <w:rFonts w:ascii="Times New Roman" w:hAnsi="Times New Roman" w:cs="Times New Roman"/>
          <w:b/>
          <w:sz w:val="22"/>
          <w:szCs w:val="22"/>
        </w:rPr>
        <w:t>КОНТАКТ</w:t>
      </w:r>
      <w:r w:rsidR="00E30F4E" w:rsidRPr="00B410D4">
        <w:rPr>
          <w:rFonts w:ascii="Times New Roman" w:hAnsi="Times New Roman" w:cs="Times New Roman"/>
          <w:b/>
          <w:sz w:val="22"/>
          <w:szCs w:val="22"/>
        </w:rPr>
        <w:t xml:space="preserve">НЫЙ ТЕЛЕФОН: </w:t>
      </w:r>
      <w:r w:rsidR="00452485" w:rsidRPr="00593FC7">
        <w:rPr>
          <w:rFonts w:ascii="Times New Roman" w:hAnsi="Times New Roman" w:cs="Times New Roman"/>
          <w:b/>
          <w:sz w:val="22"/>
          <w:szCs w:val="22"/>
        </w:rPr>
        <w:t>+7(977) 408 48 48</w:t>
      </w:r>
      <w:r w:rsidR="0045248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52485" w:rsidRPr="00593FC7">
        <w:rPr>
          <w:rFonts w:ascii="Times New Roman" w:hAnsi="Times New Roman" w:cs="Times New Roman"/>
          <w:b/>
          <w:sz w:val="22"/>
          <w:szCs w:val="22"/>
        </w:rPr>
        <w:t>+7(499) 409 44 88</w:t>
      </w:r>
      <w:bookmarkStart w:id="0" w:name="_GoBack"/>
      <w:bookmarkEnd w:id="0"/>
      <w:r w:rsidR="008C21A7" w:rsidRPr="00B410D4">
        <w:rPr>
          <w:rFonts w:ascii="Times New Roman" w:hAnsi="Times New Roman" w:cs="Times New Roman"/>
          <w:b/>
          <w:sz w:val="22"/>
          <w:szCs w:val="22"/>
        </w:rPr>
        <w:t>.</w:t>
      </w:r>
    </w:p>
    <w:p w:rsidR="002B2BFB" w:rsidRDefault="002B2BFB" w:rsidP="001D512F">
      <w:pPr>
        <w:widowControl/>
        <w:overflowPunct/>
        <w:autoSpaceDE/>
        <w:autoSpaceDN/>
        <w:adjustRightInd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3C7DFB">
        <w:rPr>
          <w:rFonts w:ascii="Times New Roman" w:hAnsi="Times New Roman" w:cs="Times New Roman"/>
          <w:b/>
          <w:sz w:val="22"/>
          <w:szCs w:val="22"/>
        </w:rPr>
        <w:t>-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3C7D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evero</w:t>
      </w:r>
      <w:r w:rsidRPr="003C7DFB">
        <w:rPr>
          <w:rFonts w:ascii="Times New Roman" w:hAnsi="Times New Roman" w:cs="Times New Roman"/>
          <w:b/>
          <w:sz w:val="22"/>
          <w:szCs w:val="22"/>
        </w:rPr>
        <w:t>-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info</w:t>
      </w:r>
      <w:r w:rsidRPr="003C7DFB">
        <w:rPr>
          <w:rFonts w:ascii="Times New Roman" w:hAnsi="Times New Roman" w:cs="Times New Roman"/>
          <w:b/>
          <w:sz w:val="22"/>
          <w:szCs w:val="22"/>
        </w:rPr>
        <w:t>@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r w:rsidRPr="002B2BFB">
        <w:rPr>
          <w:rFonts w:ascii="Times New Roman" w:hAnsi="Times New Roman" w:cs="Times New Roman"/>
          <w:b/>
          <w:sz w:val="22"/>
          <w:szCs w:val="22"/>
        </w:rPr>
        <w:t>.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r w:rsidRPr="002B2BFB">
        <w:rPr>
          <w:rFonts w:ascii="Times New Roman" w:hAnsi="Times New Roman" w:cs="Times New Roman"/>
          <w:b/>
          <w:sz w:val="22"/>
          <w:szCs w:val="22"/>
        </w:rPr>
        <w:t xml:space="preserve"> сайт: 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WWW</w:t>
      </w:r>
      <w:r w:rsidRPr="002B2BFB">
        <w:rPr>
          <w:rFonts w:ascii="Times New Roman" w:hAnsi="Times New Roman" w:cs="Times New Roman"/>
          <w:b/>
          <w:sz w:val="22"/>
          <w:szCs w:val="22"/>
        </w:rPr>
        <w:t>.ПОЛИГРАФ.РФ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A52" w:rsidRDefault="000B751A" w:rsidP="001D512F">
      <w:pPr>
        <w:widowControl/>
        <w:overflowPunct/>
        <w:autoSpaceDE/>
        <w:autoSpaceDN/>
        <w:adjustRightInd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  <w:r w:rsidR="00E3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69">
        <w:rPr>
          <w:rFonts w:ascii="Times New Roman" w:hAnsi="Times New Roman" w:cs="Times New Roman"/>
          <w:b/>
          <w:sz w:val="24"/>
          <w:szCs w:val="24"/>
        </w:rPr>
        <w:t>Роман Вячеславович</w:t>
      </w:r>
      <w:r w:rsidR="00E30F4E">
        <w:rPr>
          <w:rFonts w:ascii="Times New Roman" w:hAnsi="Times New Roman" w:cs="Times New Roman"/>
          <w:b/>
          <w:sz w:val="24"/>
          <w:szCs w:val="24"/>
        </w:rPr>
        <w:t xml:space="preserve"> Свидерский</w:t>
      </w:r>
      <w:r w:rsidR="00096F69">
        <w:rPr>
          <w:rFonts w:ascii="Times New Roman" w:hAnsi="Times New Roman" w:cs="Times New Roman"/>
          <w:b/>
          <w:sz w:val="24"/>
          <w:szCs w:val="24"/>
        </w:rPr>
        <w:t>.</w:t>
      </w:r>
    </w:p>
    <w:p w:rsidR="0052175C" w:rsidRDefault="0052175C" w:rsidP="0052175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5C" w:rsidRPr="0052175C" w:rsidRDefault="0052175C" w:rsidP="0052175C">
      <w:pPr>
        <w:ind w:left="-709"/>
        <w:jc w:val="center"/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2175C">
        <w:rPr>
          <w:rFonts w:ascii="Times New Roman" w:hAnsi="Times New Roman" w:cs="Times New Roman"/>
          <w:b/>
          <w:sz w:val="28"/>
          <w:szCs w:val="28"/>
        </w:rPr>
        <w:t>Памятка лицам, участвующим в специальном психофизиологическом исследовании (опросе) с использованием полиграфа.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52175C">
        <w:rPr>
          <w:rStyle w:val="aa"/>
          <w:rFonts w:ascii="Times New Roman" w:hAnsi="Times New Roman" w:cs="Times New Roman"/>
          <w:color w:val="auto"/>
          <w:u w:val="none"/>
        </w:rPr>
        <w:t>Лицам, которым предстоит исследование (опрос) с использованием полиграфа, следует помнить следующее: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b/>
          <w:color w:val="auto"/>
          <w:u w:val="none"/>
        </w:rPr>
      </w:pPr>
      <w:r w:rsidRPr="0052175C">
        <w:rPr>
          <w:rStyle w:val="aa"/>
          <w:rFonts w:ascii="Times New Roman" w:hAnsi="Times New Roman" w:cs="Times New Roman"/>
          <w:color w:val="auto"/>
          <w:u w:val="none"/>
        </w:rPr>
        <w:t>1. По возможности, накануне хорошо отдохнуть и выспаться.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52175C">
        <w:rPr>
          <w:rStyle w:val="aa"/>
          <w:rFonts w:ascii="Times New Roman" w:hAnsi="Times New Roman" w:cs="Times New Roman"/>
          <w:color w:val="auto"/>
          <w:u w:val="none"/>
        </w:rPr>
        <w:t>2. Продолж</w:t>
      </w:r>
      <w:r w:rsidR="00705F7E">
        <w:rPr>
          <w:rStyle w:val="aa"/>
          <w:rFonts w:ascii="Times New Roman" w:hAnsi="Times New Roman" w:cs="Times New Roman"/>
          <w:color w:val="auto"/>
          <w:u w:val="none"/>
        </w:rPr>
        <w:t xml:space="preserve">ительность опроса в среднем от 30 </w:t>
      </w:r>
      <w:r w:rsidR="00D23B10">
        <w:rPr>
          <w:rStyle w:val="aa"/>
          <w:rFonts w:ascii="Times New Roman" w:hAnsi="Times New Roman" w:cs="Times New Roman"/>
          <w:color w:val="auto"/>
          <w:u w:val="none"/>
        </w:rPr>
        <w:t xml:space="preserve">до 88 </w:t>
      </w:r>
      <w:r w:rsidR="00705F7E">
        <w:rPr>
          <w:rStyle w:val="aa"/>
          <w:rFonts w:ascii="Times New Roman" w:hAnsi="Times New Roman" w:cs="Times New Roman"/>
          <w:color w:val="auto"/>
          <w:u w:val="none"/>
        </w:rPr>
        <w:t>минут</w:t>
      </w:r>
      <w:r w:rsidR="0012551A">
        <w:rPr>
          <w:rStyle w:val="aa"/>
          <w:rFonts w:ascii="Times New Roman" w:hAnsi="Times New Roman" w:cs="Times New Roman"/>
          <w:color w:val="auto"/>
          <w:u w:val="none"/>
        </w:rPr>
        <w:t xml:space="preserve"> (кроме судебных экспертиз и расследований по уголовным делам)</w:t>
      </w:r>
      <w:r w:rsidRPr="0052175C">
        <w:rPr>
          <w:rStyle w:val="aa"/>
          <w:rFonts w:ascii="Times New Roman" w:hAnsi="Times New Roman" w:cs="Times New Roman"/>
          <w:color w:val="auto"/>
          <w:u w:val="none"/>
        </w:rPr>
        <w:t>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565A91">
        <w:rPr>
          <w:rStyle w:val="aa"/>
          <w:rFonts w:ascii="Times New Roman" w:hAnsi="Times New Roman" w:cs="Times New Roman"/>
          <w:color w:val="auto"/>
          <w:u w:val="none"/>
        </w:rPr>
        <w:t>3. Никоим образом не пытаться обмануть прибор и работающего на нем специалиста-полиграфолога, ибо в этом случае, такие действия расцениваются как противодействие и процесс исследования прекращается.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565A91">
        <w:rPr>
          <w:rStyle w:val="aa"/>
          <w:rFonts w:ascii="Times New Roman" w:hAnsi="Times New Roman" w:cs="Times New Roman"/>
          <w:color w:val="auto"/>
          <w:u w:val="none"/>
        </w:rPr>
        <w:t xml:space="preserve">4. Накануне исследования запрещается употреблять транквилизаторы, психотропные препараты, снотворное, обезболивающее, успокоительное или алкоголе содержащие препараты, так как это может быть расценено, как попытка противодействия и является намерением умышленно исказить получаемые данные. </w:t>
      </w:r>
    </w:p>
    <w:p w:rsidR="0052175C" w:rsidRPr="0052175C" w:rsidRDefault="009904F5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hyperlink r:id="rId7" w:history="1">
        <w:r w:rsidR="0052175C" w:rsidRPr="0052175C">
          <w:rPr>
            <w:rStyle w:val="aa"/>
            <w:rFonts w:ascii="Times New Roman" w:hAnsi="Times New Roman" w:cs="Times New Roman"/>
            <w:color w:val="auto"/>
            <w:u w:val="none"/>
          </w:rPr>
          <w:t>5. Вам будет предложено подписать документ о добровольном согласии на проведение исследования (опроса) с использованием полиграфа, в противном случае оно не проводится.</w:t>
        </w:r>
      </w:hyperlink>
    </w:p>
    <w:p w:rsidR="0052175C" w:rsidRPr="0052175C" w:rsidRDefault="00954C20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5217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2B70F" wp14:editId="68A59004">
                <wp:simplePos x="0" y="0"/>
                <wp:positionH relativeFrom="column">
                  <wp:posOffset>-645044</wp:posOffset>
                </wp:positionH>
                <wp:positionV relativeFrom="paragraph">
                  <wp:posOffset>440772</wp:posOffset>
                </wp:positionV>
                <wp:extent cx="7564370" cy="256607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18952">
                          <a:off x="0" y="0"/>
                          <a:ext cx="7564370" cy="2566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4C20" w:rsidRDefault="00954C20" w:rsidP="00954C20">
                            <w:pPr>
                              <w:pStyle w:val="a8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ПОЛИГРАФ.РФ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B70F" id="WordArt 4" o:spid="_x0000_s1027" type="#_x0000_t202" style="position:absolute;left:0;text-align:left;margin-left:-50.8pt;margin-top:34.7pt;width:595.6pt;height:202.05pt;rotation:-183615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" filled="f" stroked="f">
                <v:stroke joinstyle="round"/>
                <o:lock v:ext="edit" shapetype="t"/>
                <v:textbox>
                  <w:txbxContent>
                    <w:p w:rsidR="00954C20" w:rsidRDefault="00954C20" w:rsidP="00954C20">
                      <w:pPr>
                        <w:pStyle w:val="a8"/>
                        <w:spacing w:before="0"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88"/>
                          <w:szCs w:val="88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88"/>
                          <w:szCs w:val="88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ПОЛИГРАФ.РФ</w:t>
                      </w:r>
                    </w:p>
                  </w:txbxContent>
                </v:textbox>
              </v:shape>
            </w:pict>
          </mc:Fallback>
        </mc:AlternateContent>
      </w:r>
      <w:r w:rsidR="0052175C" w:rsidRPr="00F22C32">
        <w:rPr>
          <w:rStyle w:val="aa"/>
          <w:rFonts w:ascii="Times New Roman" w:hAnsi="Times New Roman" w:cs="Times New Roman"/>
          <w:color w:val="auto"/>
          <w:u w:val="none"/>
        </w:rPr>
        <w:t>6. Перед проведением исследования (опроса) с использованием полиграфа Вы будете ознакомлены специалистом-полиграфологом с порядком проведения данного исследования, темами исследования или вопросами, которые Вам будут заданы в ходе проведения исследования (опроса), а также с Вашими правами: быть информированным(ной) о причине опроса; в любой момент отказаться от проведения исследования (опроса) с использованием полиграфа; отказаться отвечать на тот или иной вопрос или вопросы; уточнять и корректировать содержание вопросов; не подвергаться словесным и физическим оскорблениям; не подвергаться унижению достоинства личности, угрозам и принуждению.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F30EBC">
        <w:rPr>
          <w:rStyle w:val="aa"/>
          <w:rFonts w:ascii="Times New Roman" w:hAnsi="Times New Roman" w:cs="Times New Roman"/>
          <w:color w:val="auto"/>
          <w:u w:val="none"/>
        </w:rPr>
        <w:t>7. Вопросы, которые задает специалист-полиграфолог, могут касаться не только чисто деловых качеств и рабочих обязанностей, но и некоторых сторон Вашей личности. При этом гарантировано отсутствие вопросов интимно-личностной сферы (в т.ч. сексуальных наклонностей) (за исключением темы исследования связанной с необходимостью постановки таких вопросов), политических взглядов, религиозных воззрений и вероисповедания.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F22C32">
        <w:rPr>
          <w:rStyle w:val="aa"/>
          <w:rFonts w:ascii="Times New Roman" w:hAnsi="Times New Roman" w:cs="Times New Roman"/>
          <w:color w:val="auto"/>
          <w:u w:val="none"/>
        </w:rPr>
        <w:t>8. При проведении опроса с использованием полиграфа в комнате наряду со специалистом и опрашиваемым лицом имеют право присутствовать представитель заказчика или сам заказчик, при исследовании (опросе) несовершеннолетнего лица его представитель. Лица, присутствующие при исследовании (опросе) должны следовать указаниям специалиста-полиграфолога и не мешать исследованию, в противном случае исследование (опрос) может быть прекращён.</w:t>
      </w:r>
    </w:p>
    <w:p w:rsidR="0052175C" w:rsidRPr="0052175C" w:rsidRDefault="009904F5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hyperlink r:id="rId8" w:history="1">
        <w:r w:rsidR="0052175C" w:rsidRPr="0052175C">
          <w:rPr>
            <w:rStyle w:val="aa"/>
            <w:rFonts w:ascii="Times New Roman" w:hAnsi="Times New Roman" w:cs="Times New Roman"/>
            <w:color w:val="auto"/>
            <w:u w:val="none"/>
          </w:rPr>
          <w:t>9. Опрос с использованием полиграфа представляет собой не травмирующую и безвредную для жизни и здоровья, организованную по особым правилам процедуру, в ходе которой с помощью полиграфа осуществляется регистрация и оценка физиологических реакций человека.</w:t>
        </w:r>
      </w:hyperlink>
    </w:p>
    <w:p w:rsidR="0052175C" w:rsidRPr="0052175C" w:rsidRDefault="009904F5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hyperlink r:id="rId9" w:history="1">
        <w:r w:rsidR="0052175C" w:rsidRPr="0052175C">
          <w:rPr>
            <w:rStyle w:val="aa"/>
            <w:rFonts w:ascii="Times New Roman" w:hAnsi="Times New Roman" w:cs="Times New Roman"/>
            <w:color w:val="auto"/>
            <w:u w:val="none"/>
          </w:rPr>
          <w:t xml:space="preserve"> 10. На любой вопрос, заданный специалистом-полиграфологом, желательно отвечать коротко и односложно. При этом одни и те же вопросы могут задаваться несколько раз, что позволяет исключить случайные реакции на некоторые из них. Исследуемый имеет право корректировать и уточнять выясняемые вопросы.</w:t>
        </w:r>
      </w:hyperlink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5370E4">
        <w:rPr>
          <w:rStyle w:val="aa"/>
          <w:rFonts w:ascii="Times New Roman" w:hAnsi="Times New Roman" w:cs="Times New Roman"/>
          <w:color w:val="auto"/>
          <w:u w:val="none"/>
        </w:rPr>
        <w:t>11. Полученные в итоге результаты носят вероятностный характер и имеют ориентирующее значение для инициатора (заказчика) исследования (опроса), который самостоятельно принимает решение о целесообразности или нецелесообразности учета ориентирующей информации, полученной с помощью исследования (опроса) с использованием полиграфа.</w:t>
      </w:r>
    </w:p>
    <w:p w:rsidR="0052175C" w:rsidRPr="0052175C" w:rsidRDefault="0052175C" w:rsidP="0052175C">
      <w:pPr>
        <w:ind w:left="-709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F30EBC">
        <w:rPr>
          <w:rStyle w:val="aa"/>
          <w:rFonts w:ascii="Times New Roman" w:hAnsi="Times New Roman" w:cs="Times New Roman"/>
          <w:color w:val="auto"/>
          <w:u w:val="none"/>
        </w:rPr>
        <w:t>12. Ограничения на проведение опроса с использованием полиграфа: несовершеннолетние лица в возрасте до 14 лет. Лица в возрасте от 14 до 16 лет могут быть опрошены с использованием полиграфных устройств только по делам о тяжких преступлениях и в присутствии родителей, опекунов и прочих законных представителей; лица с выраженным физическим или психическим истощением; лица с психическими заболеваниями или расстройствами; лица, имеющие на момент опроса сильные боли различного генеза; лица, находящиеся в состоянии алкогольного или наркотического опьянения (или абстинентного синдрома), лица, регулярно злоупотребляющие спиртными напитками и принимающие наркотические препараты; беременные во второй половине беременности; работники спецслужб. Не опрашиваются лица, перенесшие инфаркт миокарда или инсульт, особенно находящиеся в фазе обострения данных и прочих хронических заболеваний. Лицо, заявившие о наличие у себя таких болезней, должно принести справку от врача, подтверждающую эти заболевания. Данная справка предоставляется инициатору исследования (опроса), который вместе со специалистом-полиграфологом решает вопрос о целесообразности исследования в данных обстоятельствах. Если инициатор принимает единоличное решение о проведении исследования (опроса) при таких обстоятельствах, то он должен сделать копию справки и написать собственноручное письменное распоряжение о предложении им пройти исследование (опросе) необходимому лицу с использованием полиграфа, снимая этим с специалиста-полиграфолога ответственность за возможное возникновение у опрашиваемого лица приступа заболевания (в любом случае, исследуемый или специалист-полиграфолог могут прекратить исследование (опрос) в любой момент).</w:t>
      </w:r>
    </w:p>
    <w:p w:rsidR="0052175C" w:rsidRDefault="0052175C" w:rsidP="0052175C">
      <w:pPr>
        <w:pStyle w:val="a8"/>
        <w:spacing w:before="0" w:after="0"/>
        <w:ind w:left="-709"/>
        <w:jc w:val="both"/>
        <w:rPr>
          <w:rStyle w:val="aa"/>
          <w:sz w:val="20"/>
          <w:szCs w:val="20"/>
        </w:rPr>
      </w:pPr>
      <w:r w:rsidRPr="0052175C">
        <w:rPr>
          <w:rStyle w:val="aa"/>
          <w:color w:val="auto"/>
          <w:sz w:val="20"/>
          <w:szCs w:val="20"/>
          <w:u w:val="none"/>
        </w:rPr>
        <w:t>13. Полученные результаты исследования, материалы после их детального анализа доводятся до сведения и полностью передаются специалистом-полиграфологом инициатору исследования, который берёт на себя ответственность о неразглашении и не передаче третьим лицам полученной информации.</w:t>
      </w:r>
      <w:r w:rsidRPr="0052175C">
        <w:rPr>
          <w:rStyle w:val="aa"/>
          <w:sz w:val="20"/>
          <w:szCs w:val="20"/>
        </w:rPr>
        <w:t xml:space="preserve"> </w:t>
      </w:r>
    </w:p>
    <w:p w:rsidR="0052175C" w:rsidRDefault="0052175C" w:rsidP="0052175C">
      <w:pPr>
        <w:pStyle w:val="a8"/>
        <w:spacing w:before="0" w:after="0"/>
        <w:ind w:left="-709"/>
        <w:jc w:val="both"/>
        <w:rPr>
          <w:rStyle w:val="aa"/>
          <w:sz w:val="20"/>
          <w:szCs w:val="20"/>
        </w:rPr>
      </w:pPr>
    </w:p>
    <w:p w:rsidR="00E57F19" w:rsidRDefault="00E57F19" w:rsidP="0052175C">
      <w:pPr>
        <w:pStyle w:val="a8"/>
        <w:spacing w:before="0" w:after="0"/>
        <w:ind w:left="-709"/>
        <w:jc w:val="both"/>
        <w:rPr>
          <w:rStyle w:val="aa"/>
          <w:sz w:val="20"/>
          <w:szCs w:val="20"/>
        </w:rPr>
      </w:pPr>
    </w:p>
    <w:p w:rsidR="00117C41" w:rsidRDefault="00117C41" w:rsidP="00593FC7">
      <w:pPr>
        <w:widowControl/>
        <w:overflowPunct/>
        <w:autoSpaceDE/>
        <w:autoSpaceDN/>
        <w:adjustRightInd/>
        <w:ind w:left="-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D4">
        <w:rPr>
          <w:rFonts w:ascii="Times New Roman" w:hAnsi="Times New Roman" w:cs="Times New Roman"/>
          <w:b/>
          <w:sz w:val="22"/>
          <w:szCs w:val="22"/>
        </w:rPr>
        <w:t xml:space="preserve">КОНТАКТНЫЙ ТЕЛЕФОН: </w:t>
      </w:r>
      <w:r w:rsidR="00593FC7" w:rsidRPr="00593FC7">
        <w:rPr>
          <w:rFonts w:ascii="Times New Roman" w:hAnsi="Times New Roman" w:cs="Times New Roman"/>
          <w:b/>
          <w:sz w:val="22"/>
          <w:szCs w:val="22"/>
        </w:rPr>
        <w:t>+7(977) 408 48 48</w:t>
      </w:r>
      <w:r w:rsidR="00593F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93FC7" w:rsidRPr="00593FC7">
        <w:rPr>
          <w:rFonts w:ascii="Times New Roman" w:hAnsi="Times New Roman" w:cs="Times New Roman"/>
          <w:b/>
          <w:sz w:val="22"/>
          <w:szCs w:val="22"/>
        </w:rPr>
        <w:t>+7(499) 409 44 88</w:t>
      </w:r>
      <w:r w:rsidRPr="00B410D4">
        <w:rPr>
          <w:rFonts w:ascii="Times New Roman" w:hAnsi="Times New Roman" w:cs="Times New Roman"/>
          <w:b/>
          <w:sz w:val="22"/>
          <w:szCs w:val="22"/>
        </w:rPr>
        <w:t>.</w:t>
      </w:r>
    </w:p>
    <w:p w:rsidR="002B2BFB" w:rsidRDefault="002B2BFB" w:rsidP="00117C41">
      <w:pPr>
        <w:widowControl/>
        <w:overflowPunct/>
        <w:autoSpaceDE/>
        <w:autoSpaceDN/>
        <w:adjustRightInd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3C7DFB">
        <w:rPr>
          <w:rFonts w:ascii="Times New Roman" w:hAnsi="Times New Roman" w:cs="Times New Roman"/>
          <w:b/>
          <w:sz w:val="22"/>
          <w:szCs w:val="22"/>
        </w:rPr>
        <w:t>-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3C7D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evero</w:t>
      </w:r>
      <w:r w:rsidRPr="003C7DFB">
        <w:rPr>
          <w:rFonts w:ascii="Times New Roman" w:hAnsi="Times New Roman" w:cs="Times New Roman"/>
          <w:b/>
          <w:sz w:val="22"/>
          <w:szCs w:val="22"/>
        </w:rPr>
        <w:t>-</w:t>
      </w:r>
      <w:r w:rsidRPr="00090A31">
        <w:rPr>
          <w:rFonts w:ascii="Times New Roman" w:hAnsi="Times New Roman" w:cs="Times New Roman"/>
          <w:b/>
          <w:sz w:val="22"/>
          <w:szCs w:val="22"/>
          <w:lang w:val="en-US"/>
        </w:rPr>
        <w:t>info</w:t>
      </w:r>
      <w:r w:rsidRPr="003C7DFB">
        <w:rPr>
          <w:rFonts w:ascii="Times New Roman" w:hAnsi="Times New Roman" w:cs="Times New Roman"/>
          <w:b/>
          <w:sz w:val="22"/>
          <w:szCs w:val="22"/>
        </w:rPr>
        <w:t>@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r w:rsidRPr="002B2BFB">
        <w:rPr>
          <w:rFonts w:ascii="Times New Roman" w:hAnsi="Times New Roman" w:cs="Times New Roman"/>
          <w:b/>
          <w:sz w:val="22"/>
          <w:szCs w:val="22"/>
        </w:rPr>
        <w:t>.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r w:rsidRPr="002B2BFB">
        <w:rPr>
          <w:rFonts w:ascii="Times New Roman" w:hAnsi="Times New Roman" w:cs="Times New Roman"/>
          <w:b/>
          <w:sz w:val="22"/>
          <w:szCs w:val="22"/>
        </w:rPr>
        <w:t xml:space="preserve"> сайт: </w:t>
      </w:r>
      <w:r w:rsidRPr="002B2BFB">
        <w:rPr>
          <w:rFonts w:ascii="Times New Roman" w:hAnsi="Times New Roman" w:cs="Times New Roman"/>
          <w:b/>
          <w:sz w:val="22"/>
          <w:szCs w:val="22"/>
          <w:lang w:val="en-US"/>
        </w:rPr>
        <w:t>WWW</w:t>
      </w:r>
      <w:r w:rsidRPr="002B2BFB">
        <w:rPr>
          <w:rFonts w:ascii="Times New Roman" w:hAnsi="Times New Roman" w:cs="Times New Roman"/>
          <w:b/>
          <w:sz w:val="22"/>
          <w:szCs w:val="22"/>
        </w:rPr>
        <w:t>.ПОЛИГРАФ.РФ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F19" w:rsidRDefault="00A3378C" w:rsidP="00117C41">
      <w:pPr>
        <w:widowControl/>
        <w:overflowPunct/>
        <w:autoSpaceDE/>
        <w:autoSpaceDN/>
        <w:adjustRightInd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8C">
        <w:rPr>
          <w:rFonts w:ascii="Times New Roman" w:hAnsi="Times New Roman" w:cs="Times New Roman"/>
          <w:b/>
          <w:sz w:val="24"/>
          <w:szCs w:val="24"/>
        </w:rPr>
        <w:t>WhatsApp +7-977-408-48-48</w:t>
      </w:r>
    </w:p>
    <w:p w:rsidR="0052175C" w:rsidRPr="004973D8" w:rsidRDefault="0020667C" w:rsidP="00117C41">
      <w:pPr>
        <w:widowControl/>
        <w:overflowPunct/>
        <w:autoSpaceDE/>
        <w:autoSpaceDN/>
        <w:adjustRightInd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C2023">
        <w:rPr>
          <w:rFonts w:ascii="Times New Roman" w:hAnsi="Times New Roman" w:cs="Times New Roman"/>
          <w:b/>
          <w:sz w:val="24"/>
          <w:szCs w:val="24"/>
        </w:rPr>
        <w:t xml:space="preserve">уважением, </w:t>
      </w:r>
      <w:r w:rsidR="0052175C">
        <w:rPr>
          <w:rFonts w:ascii="Times New Roman" w:hAnsi="Times New Roman" w:cs="Times New Roman"/>
          <w:b/>
          <w:sz w:val="24"/>
          <w:szCs w:val="24"/>
        </w:rPr>
        <w:t>Роман Вячеславович Свидерский.</w:t>
      </w:r>
    </w:p>
    <w:sectPr w:rsidR="0052175C" w:rsidRPr="004973D8" w:rsidSect="00E30F4E">
      <w:footerReference w:type="even" r:id="rId10"/>
      <w:footerReference w:type="default" r:id="rId11"/>
      <w:pgSz w:w="11906" w:h="16838"/>
      <w:pgMar w:top="426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F5" w:rsidRDefault="009904F5">
      <w:r>
        <w:separator/>
      </w:r>
    </w:p>
  </w:endnote>
  <w:endnote w:type="continuationSeparator" w:id="0">
    <w:p w:rsidR="009904F5" w:rsidRDefault="009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A" w:rsidRDefault="0056437A" w:rsidP="005643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74B">
      <w:rPr>
        <w:rStyle w:val="a6"/>
        <w:noProof/>
      </w:rPr>
      <w:t>2</w:t>
    </w:r>
    <w:r>
      <w:rPr>
        <w:rStyle w:val="a6"/>
      </w:rPr>
      <w:fldChar w:fldCharType="end"/>
    </w:r>
  </w:p>
  <w:p w:rsidR="0056437A" w:rsidRDefault="0056437A" w:rsidP="0056437A">
    <w:pPr>
      <w:pStyle w:val="a5"/>
      <w:ind w:right="360"/>
    </w:pPr>
  </w:p>
  <w:p w:rsidR="0056437A" w:rsidRDefault="005643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A" w:rsidRDefault="0056437A" w:rsidP="005643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B10">
      <w:rPr>
        <w:rStyle w:val="a6"/>
        <w:noProof/>
      </w:rPr>
      <w:t>2</w:t>
    </w:r>
    <w:r>
      <w:rPr>
        <w:rStyle w:val="a6"/>
      </w:rPr>
      <w:fldChar w:fldCharType="end"/>
    </w:r>
  </w:p>
  <w:p w:rsidR="0056437A" w:rsidRDefault="0056437A" w:rsidP="0056437A">
    <w:pPr>
      <w:pStyle w:val="a5"/>
      <w:ind w:right="360"/>
    </w:pPr>
  </w:p>
  <w:p w:rsidR="0056437A" w:rsidRDefault="005643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F5" w:rsidRDefault="009904F5">
      <w:r>
        <w:separator/>
      </w:r>
    </w:p>
  </w:footnote>
  <w:footnote w:type="continuationSeparator" w:id="0">
    <w:p w:rsidR="009904F5" w:rsidRDefault="0099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D35"/>
    <w:multiLevelType w:val="singleLevel"/>
    <w:tmpl w:val="CE8C4D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4F74FE"/>
    <w:multiLevelType w:val="hybridMultilevel"/>
    <w:tmpl w:val="6D7E0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25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91490"/>
    <w:multiLevelType w:val="multilevel"/>
    <w:tmpl w:val="D67C0E7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E0B6B"/>
    <w:multiLevelType w:val="hybridMultilevel"/>
    <w:tmpl w:val="E96C51D8"/>
    <w:lvl w:ilvl="0" w:tplc="510A54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633E51"/>
    <w:multiLevelType w:val="hybridMultilevel"/>
    <w:tmpl w:val="D8921C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A177498"/>
    <w:multiLevelType w:val="hybridMultilevel"/>
    <w:tmpl w:val="64C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5216"/>
    <w:multiLevelType w:val="hybridMultilevel"/>
    <w:tmpl w:val="DE9805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D069A"/>
    <w:multiLevelType w:val="hybridMultilevel"/>
    <w:tmpl w:val="9AB471D0"/>
    <w:lvl w:ilvl="0" w:tplc="29482F8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E"/>
    <w:rsid w:val="000071FF"/>
    <w:rsid w:val="00014FE5"/>
    <w:rsid w:val="0003074E"/>
    <w:rsid w:val="00032774"/>
    <w:rsid w:val="00051348"/>
    <w:rsid w:val="00077A70"/>
    <w:rsid w:val="00090A31"/>
    <w:rsid w:val="00096F69"/>
    <w:rsid w:val="000B751A"/>
    <w:rsid w:val="000C24F7"/>
    <w:rsid w:val="000C7A61"/>
    <w:rsid w:val="000F1E7E"/>
    <w:rsid w:val="000F6D1D"/>
    <w:rsid w:val="00117C41"/>
    <w:rsid w:val="0012551A"/>
    <w:rsid w:val="0014002D"/>
    <w:rsid w:val="00144AAD"/>
    <w:rsid w:val="001479F2"/>
    <w:rsid w:val="001A54A9"/>
    <w:rsid w:val="001C2023"/>
    <w:rsid w:val="001D0864"/>
    <w:rsid w:val="001D40D6"/>
    <w:rsid w:val="001D512F"/>
    <w:rsid w:val="0020635C"/>
    <w:rsid w:val="0020667C"/>
    <w:rsid w:val="00207413"/>
    <w:rsid w:val="002114F2"/>
    <w:rsid w:val="002254B3"/>
    <w:rsid w:val="00253909"/>
    <w:rsid w:val="00262610"/>
    <w:rsid w:val="00265683"/>
    <w:rsid w:val="00272BB9"/>
    <w:rsid w:val="00277983"/>
    <w:rsid w:val="00294028"/>
    <w:rsid w:val="002B2BFB"/>
    <w:rsid w:val="002B56F8"/>
    <w:rsid w:val="002C0B00"/>
    <w:rsid w:val="002D5910"/>
    <w:rsid w:val="002E3505"/>
    <w:rsid w:val="002F22DB"/>
    <w:rsid w:val="00313711"/>
    <w:rsid w:val="003467D8"/>
    <w:rsid w:val="00350C67"/>
    <w:rsid w:val="00354CF3"/>
    <w:rsid w:val="0037223C"/>
    <w:rsid w:val="0038314B"/>
    <w:rsid w:val="00396653"/>
    <w:rsid w:val="003A177E"/>
    <w:rsid w:val="003D1823"/>
    <w:rsid w:val="003E5A7B"/>
    <w:rsid w:val="00403C38"/>
    <w:rsid w:val="0042439E"/>
    <w:rsid w:val="00425EDF"/>
    <w:rsid w:val="00441554"/>
    <w:rsid w:val="00443516"/>
    <w:rsid w:val="00452485"/>
    <w:rsid w:val="00457EF8"/>
    <w:rsid w:val="004973D8"/>
    <w:rsid w:val="004B041E"/>
    <w:rsid w:val="004E5F73"/>
    <w:rsid w:val="004F118D"/>
    <w:rsid w:val="0052175C"/>
    <w:rsid w:val="00537027"/>
    <w:rsid w:val="005370E4"/>
    <w:rsid w:val="00547F64"/>
    <w:rsid w:val="00555BC8"/>
    <w:rsid w:val="005571C8"/>
    <w:rsid w:val="0056437A"/>
    <w:rsid w:val="00565A91"/>
    <w:rsid w:val="005854AF"/>
    <w:rsid w:val="00593FC7"/>
    <w:rsid w:val="005A58F5"/>
    <w:rsid w:val="005E6B5E"/>
    <w:rsid w:val="00613D8F"/>
    <w:rsid w:val="00620640"/>
    <w:rsid w:val="006433B8"/>
    <w:rsid w:val="00651EA6"/>
    <w:rsid w:val="00656615"/>
    <w:rsid w:val="00660523"/>
    <w:rsid w:val="006B114A"/>
    <w:rsid w:val="006C7389"/>
    <w:rsid w:val="00705F7E"/>
    <w:rsid w:val="00717329"/>
    <w:rsid w:val="00771E10"/>
    <w:rsid w:val="00784251"/>
    <w:rsid w:val="007D16C2"/>
    <w:rsid w:val="007D1F34"/>
    <w:rsid w:val="007E7EF3"/>
    <w:rsid w:val="00810F21"/>
    <w:rsid w:val="00850F58"/>
    <w:rsid w:val="00854AB7"/>
    <w:rsid w:val="00856B69"/>
    <w:rsid w:val="00857DBF"/>
    <w:rsid w:val="00864AA4"/>
    <w:rsid w:val="0087274B"/>
    <w:rsid w:val="0089248F"/>
    <w:rsid w:val="008A1C8C"/>
    <w:rsid w:val="008B4D57"/>
    <w:rsid w:val="008C21A7"/>
    <w:rsid w:val="008E7804"/>
    <w:rsid w:val="00914183"/>
    <w:rsid w:val="00954C20"/>
    <w:rsid w:val="0095780A"/>
    <w:rsid w:val="00983B82"/>
    <w:rsid w:val="00984023"/>
    <w:rsid w:val="009904F5"/>
    <w:rsid w:val="00992A52"/>
    <w:rsid w:val="00992D29"/>
    <w:rsid w:val="009D4AA4"/>
    <w:rsid w:val="009E1235"/>
    <w:rsid w:val="00A05A47"/>
    <w:rsid w:val="00A23AE2"/>
    <w:rsid w:val="00A257C6"/>
    <w:rsid w:val="00A3378C"/>
    <w:rsid w:val="00A66655"/>
    <w:rsid w:val="00A673D3"/>
    <w:rsid w:val="00AA38D5"/>
    <w:rsid w:val="00AB542A"/>
    <w:rsid w:val="00AD5475"/>
    <w:rsid w:val="00B01223"/>
    <w:rsid w:val="00B21678"/>
    <w:rsid w:val="00B27083"/>
    <w:rsid w:val="00B410D4"/>
    <w:rsid w:val="00B51502"/>
    <w:rsid w:val="00B654A9"/>
    <w:rsid w:val="00BB6688"/>
    <w:rsid w:val="00BC678F"/>
    <w:rsid w:val="00BE6044"/>
    <w:rsid w:val="00BE7BCE"/>
    <w:rsid w:val="00C109C2"/>
    <w:rsid w:val="00C27CF1"/>
    <w:rsid w:val="00C30EEA"/>
    <w:rsid w:val="00C3110D"/>
    <w:rsid w:val="00C31DDA"/>
    <w:rsid w:val="00C55E62"/>
    <w:rsid w:val="00C621BC"/>
    <w:rsid w:val="00C8473F"/>
    <w:rsid w:val="00C87E63"/>
    <w:rsid w:val="00CA0F5D"/>
    <w:rsid w:val="00CB750B"/>
    <w:rsid w:val="00CE5A5F"/>
    <w:rsid w:val="00CE6DA7"/>
    <w:rsid w:val="00CF6350"/>
    <w:rsid w:val="00D042FB"/>
    <w:rsid w:val="00D0494C"/>
    <w:rsid w:val="00D0504C"/>
    <w:rsid w:val="00D137D5"/>
    <w:rsid w:val="00D23B10"/>
    <w:rsid w:val="00D24052"/>
    <w:rsid w:val="00D33365"/>
    <w:rsid w:val="00D35082"/>
    <w:rsid w:val="00D65DA4"/>
    <w:rsid w:val="00D747E9"/>
    <w:rsid w:val="00D90CF3"/>
    <w:rsid w:val="00D91BEB"/>
    <w:rsid w:val="00D921BC"/>
    <w:rsid w:val="00DC1702"/>
    <w:rsid w:val="00DC2BA8"/>
    <w:rsid w:val="00DF223A"/>
    <w:rsid w:val="00DF5D4D"/>
    <w:rsid w:val="00E03612"/>
    <w:rsid w:val="00E16683"/>
    <w:rsid w:val="00E244C8"/>
    <w:rsid w:val="00E30F4E"/>
    <w:rsid w:val="00E340F9"/>
    <w:rsid w:val="00E57F19"/>
    <w:rsid w:val="00E95A11"/>
    <w:rsid w:val="00EB5A49"/>
    <w:rsid w:val="00ED6CF8"/>
    <w:rsid w:val="00EE2BDC"/>
    <w:rsid w:val="00F131CF"/>
    <w:rsid w:val="00F17E91"/>
    <w:rsid w:val="00F22C32"/>
    <w:rsid w:val="00F24221"/>
    <w:rsid w:val="00F30EBC"/>
    <w:rsid w:val="00F66F5E"/>
    <w:rsid w:val="00F8101D"/>
    <w:rsid w:val="00F822FF"/>
    <w:rsid w:val="00F82441"/>
    <w:rsid w:val="00FA14A6"/>
    <w:rsid w:val="00FA3E73"/>
    <w:rsid w:val="00FC3EED"/>
    <w:rsid w:val="00FD0C08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9223"/>
  <w15:chartTrackingRefBased/>
  <w15:docId w15:val="{45A6078A-2E75-4C32-89F0-2997F07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F64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F6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47F6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4">
    <w:name w:val="Title"/>
    <w:basedOn w:val="a"/>
    <w:qFormat/>
    <w:rsid w:val="00547F64"/>
    <w:pPr>
      <w:widowControl/>
      <w:overflowPunct/>
      <w:autoSpaceDE/>
      <w:autoSpaceDN/>
      <w:adjustRightInd/>
      <w:jc w:val="center"/>
    </w:pPr>
    <w:rPr>
      <w:rFonts w:ascii="Times New Roman" w:hAnsi="Times New Roman" w:cs="Times New Roman"/>
      <w:b/>
      <w:bCs/>
      <w:kern w:val="0"/>
      <w:sz w:val="36"/>
      <w:szCs w:val="24"/>
    </w:rPr>
  </w:style>
  <w:style w:type="character" w:customStyle="1" w:styleId="nobr">
    <w:name w:val="nobr"/>
    <w:basedOn w:val="a0"/>
    <w:rsid w:val="00547F64"/>
  </w:style>
  <w:style w:type="paragraph" w:styleId="a5">
    <w:name w:val="footer"/>
    <w:basedOn w:val="a"/>
    <w:rsid w:val="00547F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7F64"/>
  </w:style>
  <w:style w:type="character" w:customStyle="1" w:styleId="postbody1">
    <w:name w:val="postbody1"/>
    <w:rsid w:val="00547F64"/>
    <w:rPr>
      <w:sz w:val="16"/>
      <w:szCs w:val="16"/>
    </w:rPr>
  </w:style>
  <w:style w:type="character" w:styleId="a7">
    <w:name w:val="Strong"/>
    <w:qFormat/>
    <w:rsid w:val="00547F64"/>
    <w:rPr>
      <w:b/>
      <w:bCs/>
    </w:rPr>
  </w:style>
  <w:style w:type="paragraph" w:styleId="a8">
    <w:name w:val="Normal (Web)"/>
    <w:basedOn w:val="a"/>
    <w:uiPriority w:val="99"/>
    <w:rsid w:val="0038314B"/>
    <w:pPr>
      <w:widowControl/>
      <w:overflowPunct/>
      <w:adjustRightInd/>
      <w:spacing w:before="100" w:after="100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Body Text"/>
    <w:basedOn w:val="a"/>
    <w:rsid w:val="00A673D3"/>
    <w:pPr>
      <w:widowControl/>
      <w:overflowPunct/>
      <w:autoSpaceDE/>
      <w:autoSpaceDN/>
      <w:adjustRightInd/>
      <w:jc w:val="both"/>
    </w:pPr>
    <w:rPr>
      <w:rFonts w:ascii="Times New Roman" w:hAnsi="Times New Roman" w:cs="Times New Roman"/>
      <w:b/>
      <w:kern w:val="0"/>
      <w:sz w:val="24"/>
    </w:rPr>
  </w:style>
  <w:style w:type="character" w:customStyle="1" w:styleId="FontStyle17">
    <w:name w:val="Font Style17"/>
    <w:rsid w:val="00D137D5"/>
    <w:rPr>
      <w:rFonts w:ascii="Verdana" w:hAnsi="Verdana" w:cs="Verdana"/>
      <w:b/>
      <w:bCs/>
      <w:sz w:val="22"/>
      <w:szCs w:val="22"/>
    </w:rPr>
  </w:style>
  <w:style w:type="character" w:styleId="aa">
    <w:name w:val="Hyperlink"/>
    <w:rsid w:val="004973D8"/>
    <w:rPr>
      <w:color w:val="0000FF"/>
      <w:u w:val="single"/>
    </w:rPr>
  </w:style>
  <w:style w:type="paragraph" w:styleId="ab">
    <w:name w:val="Balloon Text"/>
    <w:basedOn w:val="a"/>
    <w:link w:val="ac"/>
    <w:rsid w:val="008727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7274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e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e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ЭВЭРО</vt:lpstr>
    </vt:vector>
  </TitlesOfParts>
  <Company>Home</Company>
  <LinksUpToDate>false</LinksUpToDate>
  <CharactersWithSpaces>9060</CharactersWithSpaces>
  <SharedDoc>false</SharedDoc>
  <HLinks>
    <vt:vector size="66" baseType="variant">
      <vt:variant>
        <vt:i4>1638415</vt:i4>
      </vt:variant>
      <vt:variant>
        <vt:i4>30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27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24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18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http://www.evero.ru/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Свидерского</dc:title>
  <dc:subject/>
  <dc:creator>ПОЛИГРАФ.РФ</dc:creator>
  <cp:keywords/>
  <dc:description/>
  <cp:lastModifiedBy>Екатерина</cp:lastModifiedBy>
  <cp:revision>27</cp:revision>
  <cp:lastPrinted>2014-09-23T06:00:00Z</cp:lastPrinted>
  <dcterms:created xsi:type="dcterms:W3CDTF">2014-10-19T11:33:00Z</dcterms:created>
  <dcterms:modified xsi:type="dcterms:W3CDTF">2021-01-06T14:39:00Z</dcterms:modified>
</cp:coreProperties>
</file>